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46BCEC7B" w:rsidR="006179B8" w:rsidRDefault="006179B8" w:rsidP="006179B8">
      <w:pPr>
        <w:spacing w:line="276" w:lineRule="auto"/>
      </w:pPr>
    </w:p>
    <w:p w14:paraId="177C778B" w14:textId="1A5876F1" w:rsidR="006179B8" w:rsidRPr="006179B8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</w:t>
      </w:r>
      <w:r w:rsidR="00DB521E">
        <w:rPr>
          <w:rFonts w:cs="Arial"/>
          <w:b/>
          <w:bCs/>
          <w:sz w:val="28"/>
          <w:szCs w:val="28"/>
        </w:rPr>
        <w:t>5</w:t>
      </w:r>
      <w:r w:rsidRPr="006179B8">
        <w:rPr>
          <w:rFonts w:cs="Arial"/>
          <w:b/>
          <w:bCs/>
          <w:sz w:val="28"/>
          <w:szCs w:val="28"/>
        </w:rPr>
        <w:t>.</w:t>
      </w:r>
      <w:r w:rsidR="00013E51">
        <w:rPr>
          <w:rFonts w:cs="Arial"/>
          <w:b/>
          <w:bCs/>
          <w:sz w:val="28"/>
          <w:szCs w:val="28"/>
        </w:rPr>
        <w:t>8</w:t>
      </w:r>
      <w:r w:rsidR="00DA6FAF">
        <w:rPr>
          <w:rFonts w:cs="Arial"/>
          <w:b/>
          <w:bCs/>
          <w:sz w:val="28"/>
          <w:szCs w:val="28"/>
        </w:rPr>
        <w:t xml:space="preserve"> </w:t>
      </w:r>
      <w:r w:rsidR="00013E51">
        <w:rPr>
          <w:rFonts w:cs="Arial"/>
          <w:b/>
          <w:bCs/>
          <w:sz w:val="28"/>
          <w:szCs w:val="28"/>
        </w:rPr>
        <w:t>Redox-Reaktion zwischen Kohlenstoff und Kohlenst</w:t>
      </w:r>
      <w:r w:rsidR="004F4753">
        <w:rPr>
          <w:rFonts w:cs="Arial"/>
          <w:b/>
          <w:bCs/>
          <w:sz w:val="28"/>
          <w:szCs w:val="28"/>
        </w:rPr>
        <w:t>offdioxid</w:t>
      </w:r>
    </w:p>
    <w:p w14:paraId="2DBE356D" w14:textId="2FA31D6B" w:rsidR="00A50BD1" w:rsidRDefault="00B05861" w:rsidP="00A50BD1">
      <w:pPr>
        <w:spacing w:after="0" w:line="276" w:lineRule="auto"/>
        <w:rPr>
          <w:rFonts w:cs="Arial"/>
        </w:rPr>
      </w:pPr>
      <w:r w:rsidRPr="00B05861">
        <w:rPr>
          <w:rFonts w:cs="Arial"/>
          <w:b/>
          <w:bCs/>
        </w:rPr>
        <w:t>Geräte:</w:t>
      </w:r>
      <w:r w:rsidR="004935BF">
        <w:rPr>
          <w:rFonts w:cs="Arial"/>
        </w:rPr>
        <w:t xml:space="preserve">   </w:t>
      </w:r>
    </w:p>
    <w:p w14:paraId="21C032BC" w14:textId="77777777" w:rsidR="00013E51" w:rsidRPr="00013E51" w:rsidRDefault="00013E51" w:rsidP="00013E51">
      <w:pPr>
        <w:numPr>
          <w:ilvl w:val="0"/>
          <w:numId w:val="46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013E51">
        <w:rPr>
          <w:rFonts w:cs="Arial"/>
        </w:rPr>
        <w:t>Duran</w:t>
      </w:r>
      <w:r w:rsidRPr="00013E51">
        <w:rPr>
          <w:rFonts w:cs="Arial"/>
          <w:vertAlign w:val="superscript"/>
        </w:rPr>
        <w:t>®</w:t>
      </w:r>
      <w:r w:rsidRPr="00013E51">
        <w:rPr>
          <w:rFonts w:cs="Arial"/>
        </w:rPr>
        <w:t xml:space="preserve"> Reagenzglas (18 x 180 mm)</w:t>
      </w:r>
    </w:p>
    <w:p w14:paraId="656711DD" w14:textId="77777777" w:rsidR="00013E51" w:rsidRPr="00013E51" w:rsidRDefault="00013E51" w:rsidP="00013E51">
      <w:pPr>
        <w:numPr>
          <w:ilvl w:val="0"/>
          <w:numId w:val="46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013E51">
        <w:rPr>
          <w:rFonts w:cs="Arial"/>
        </w:rPr>
        <w:t>Tonscherben, Korngröße ca. 3-5 mm (z.B. Seramis</w:t>
      </w:r>
      <w:r w:rsidRPr="00013E51">
        <w:rPr>
          <w:rFonts w:cs="Arial"/>
          <w:vertAlign w:val="superscript"/>
        </w:rPr>
        <w:t>®</w:t>
      </w:r>
      <w:r w:rsidRPr="00013E51">
        <w:rPr>
          <w:rFonts w:cs="Arial"/>
        </w:rPr>
        <w:t>)</w:t>
      </w:r>
    </w:p>
    <w:p w14:paraId="3E2534A3" w14:textId="77777777" w:rsidR="00013E51" w:rsidRPr="00013E51" w:rsidRDefault="00013E51" w:rsidP="00013E51">
      <w:pPr>
        <w:numPr>
          <w:ilvl w:val="0"/>
          <w:numId w:val="46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013E51">
        <w:rPr>
          <w:rFonts w:cs="Arial"/>
        </w:rPr>
        <w:t>Reagenzglasklammer</w:t>
      </w:r>
    </w:p>
    <w:p w14:paraId="34611387" w14:textId="77777777" w:rsidR="00013E51" w:rsidRPr="00013E51" w:rsidRDefault="00013E51" w:rsidP="00013E51">
      <w:pPr>
        <w:numPr>
          <w:ilvl w:val="0"/>
          <w:numId w:val="46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013E51">
        <w:rPr>
          <w:rFonts w:cs="Arial"/>
        </w:rPr>
        <w:t>feuerfeste Unterlage</w:t>
      </w:r>
    </w:p>
    <w:p w14:paraId="0B36F25F" w14:textId="77777777" w:rsidR="00013E51" w:rsidRPr="00013E51" w:rsidRDefault="00013E51" w:rsidP="00013E51">
      <w:pPr>
        <w:numPr>
          <w:ilvl w:val="0"/>
          <w:numId w:val="46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013E51">
        <w:rPr>
          <w:rFonts w:cs="Arial"/>
        </w:rPr>
        <w:t>Brenner</w:t>
      </w:r>
    </w:p>
    <w:p w14:paraId="55FCCF32" w14:textId="77777777" w:rsidR="00013E51" w:rsidRPr="00013E51" w:rsidRDefault="00013E51" w:rsidP="00013E51">
      <w:pPr>
        <w:numPr>
          <w:ilvl w:val="0"/>
          <w:numId w:val="46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013E51">
        <w:rPr>
          <w:rFonts w:cs="Arial"/>
        </w:rPr>
        <w:t>Glaswolle</w:t>
      </w:r>
    </w:p>
    <w:p w14:paraId="5EA5A334" w14:textId="77777777" w:rsidR="00013E51" w:rsidRPr="00013E51" w:rsidRDefault="00013E51" w:rsidP="00013E51">
      <w:pPr>
        <w:numPr>
          <w:ilvl w:val="0"/>
          <w:numId w:val="46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013E51">
        <w:rPr>
          <w:rFonts w:cs="Arial"/>
        </w:rPr>
        <w:t>Holzspan</w:t>
      </w:r>
    </w:p>
    <w:p w14:paraId="7198D47D" w14:textId="77777777" w:rsidR="00DB3874" w:rsidRDefault="00DB3874" w:rsidP="009668B9">
      <w:pPr>
        <w:spacing w:after="0" w:line="276" w:lineRule="auto"/>
        <w:rPr>
          <w:rFonts w:cs="Arial"/>
        </w:rPr>
      </w:pPr>
    </w:p>
    <w:p w14:paraId="3243EEE9" w14:textId="7FD0943C" w:rsidR="003F5BEF" w:rsidRDefault="00ED18D5" w:rsidP="004935BF">
      <w:pPr>
        <w:spacing w:after="0" w:line="276" w:lineRule="auto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3C6FD984" w14:textId="52D684E7" w:rsidR="00013E51" w:rsidRPr="00013E51" w:rsidRDefault="00013E51" w:rsidP="00013E51">
      <w:pPr>
        <w:numPr>
          <w:ilvl w:val="0"/>
          <w:numId w:val="47"/>
        </w:numPr>
        <w:tabs>
          <w:tab w:val="clear" w:pos="720"/>
          <w:tab w:val="num" w:pos="1080"/>
        </w:tabs>
        <w:spacing w:after="0" w:line="276" w:lineRule="auto"/>
        <w:jc w:val="both"/>
        <w:rPr>
          <w:rFonts w:cs="Arial"/>
          <w:bCs/>
        </w:rPr>
      </w:pPr>
      <w:r w:rsidRPr="00013E51">
        <w:rPr>
          <w:rFonts w:cs="Arial"/>
          <w:bCs/>
        </w:rPr>
        <w:t>Oxi-Reiniger (gesiebt oder Öko-Produkt)</w:t>
      </w:r>
    </w:p>
    <w:p w14:paraId="29F88375" w14:textId="77777777" w:rsidR="00013E51" w:rsidRPr="00013E51" w:rsidRDefault="00013E51" w:rsidP="00013E51">
      <w:pPr>
        <w:numPr>
          <w:ilvl w:val="0"/>
          <w:numId w:val="47"/>
        </w:numPr>
        <w:tabs>
          <w:tab w:val="clear" w:pos="720"/>
          <w:tab w:val="num" w:pos="1080"/>
        </w:tabs>
        <w:spacing w:after="0" w:line="276" w:lineRule="auto"/>
        <w:jc w:val="both"/>
        <w:rPr>
          <w:rFonts w:cs="Arial"/>
          <w:bCs/>
        </w:rPr>
      </w:pPr>
      <w:r w:rsidRPr="00013E51">
        <w:rPr>
          <w:rFonts w:cs="Arial"/>
          <w:bCs/>
        </w:rPr>
        <w:t>frisch ausgeglühte Holz- oder Aktivkohle, Korngröße ca. 2,5 mm</w:t>
      </w:r>
    </w:p>
    <w:p w14:paraId="217FCC88" w14:textId="09F3716B" w:rsidR="00DA6FAF" w:rsidRDefault="00DA6FAF" w:rsidP="001478DF">
      <w:pPr>
        <w:spacing w:line="276" w:lineRule="auto"/>
        <w:jc w:val="both"/>
        <w:rPr>
          <w:rFonts w:cs="Arial"/>
          <w:b/>
        </w:rPr>
      </w:pPr>
    </w:p>
    <w:p w14:paraId="7B0DFE3F" w14:textId="699FAA08" w:rsidR="00B228DD" w:rsidRDefault="00B228DD" w:rsidP="001478DF">
      <w:pPr>
        <w:spacing w:line="276" w:lineRule="auto"/>
        <w:jc w:val="both"/>
        <w:rPr>
          <w:rFonts w:cs="Arial"/>
          <w:b/>
        </w:rPr>
      </w:pPr>
      <w:r>
        <w:rPr>
          <w:rFonts w:cs="Arial"/>
          <w:b/>
        </w:rPr>
        <w:t>Versuchsaufbau:</w:t>
      </w:r>
    </w:p>
    <w:p w14:paraId="044AFDB1" w14:textId="27FD5B7B" w:rsidR="00B228DD" w:rsidRDefault="00013E51" w:rsidP="001478DF">
      <w:pPr>
        <w:spacing w:line="276" w:lineRule="auto"/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58240" behindDoc="1" locked="0" layoutInCell="1" allowOverlap="1" wp14:anchorId="53E35BF2" wp14:editId="331C5C5A">
            <wp:simplePos x="0" y="0"/>
            <wp:positionH relativeFrom="column">
              <wp:posOffset>1481455</wp:posOffset>
            </wp:positionH>
            <wp:positionV relativeFrom="paragraph">
              <wp:posOffset>7620</wp:posOffset>
            </wp:positionV>
            <wp:extent cx="3009265" cy="1828800"/>
            <wp:effectExtent l="0" t="0" r="635" b="0"/>
            <wp:wrapTight wrapText="bothSides">
              <wp:wrapPolygon edited="0">
                <wp:start x="0" y="0"/>
                <wp:lineTo x="0" y="21375"/>
                <wp:lineTo x="21468" y="21375"/>
                <wp:lineTo x="21468" y="0"/>
                <wp:lineTo x="0" y="0"/>
              </wp:wrapPolygon>
            </wp:wrapTight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732A82" w14:textId="77777777" w:rsidR="00B228DD" w:rsidRDefault="00B228DD" w:rsidP="001478DF">
      <w:pPr>
        <w:spacing w:line="276" w:lineRule="auto"/>
        <w:jc w:val="both"/>
        <w:rPr>
          <w:rFonts w:cs="Arial"/>
          <w:b/>
        </w:rPr>
      </w:pPr>
    </w:p>
    <w:p w14:paraId="0332FDD3" w14:textId="77777777" w:rsidR="00B228DD" w:rsidRDefault="00B228DD" w:rsidP="001478DF">
      <w:pPr>
        <w:spacing w:line="276" w:lineRule="auto"/>
        <w:jc w:val="both"/>
        <w:rPr>
          <w:rFonts w:cs="Arial"/>
          <w:b/>
        </w:rPr>
      </w:pPr>
    </w:p>
    <w:p w14:paraId="767FF14F" w14:textId="77777777" w:rsidR="00B228DD" w:rsidRDefault="00B228DD" w:rsidP="001478DF">
      <w:pPr>
        <w:spacing w:line="276" w:lineRule="auto"/>
        <w:jc w:val="both"/>
        <w:rPr>
          <w:rFonts w:cs="Arial"/>
          <w:b/>
        </w:rPr>
      </w:pPr>
    </w:p>
    <w:p w14:paraId="719F638F" w14:textId="774BC9FE" w:rsidR="00B228DD" w:rsidRDefault="00B228DD" w:rsidP="001478DF">
      <w:pPr>
        <w:spacing w:line="276" w:lineRule="auto"/>
        <w:jc w:val="both"/>
        <w:rPr>
          <w:rFonts w:cs="Arial"/>
          <w:b/>
        </w:rPr>
      </w:pPr>
    </w:p>
    <w:p w14:paraId="4FCB9605" w14:textId="77777777" w:rsidR="00B228DD" w:rsidRDefault="00B228DD" w:rsidP="001478DF">
      <w:pPr>
        <w:spacing w:line="276" w:lineRule="auto"/>
        <w:jc w:val="both"/>
        <w:rPr>
          <w:rFonts w:cs="Arial"/>
          <w:b/>
        </w:rPr>
      </w:pPr>
    </w:p>
    <w:p w14:paraId="63F43E81" w14:textId="1B54E5FB" w:rsidR="00872F94" w:rsidRDefault="00872F94" w:rsidP="001478DF">
      <w:pPr>
        <w:spacing w:line="276" w:lineRule="auto"/>
        <w:jc w:val="both"/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3E544C07" w14:textId="77777777" w:rsidR="00013E51" w:rsidRPr="00013E51" w:rsidRDefault="00013E51" w:rsidP="00013E51">
      <w:pPr>
        <w:numPr>
          <w:ilvl w:val="0"/>
          <w:numId w:val="47"/>
        </w:numPr>
        <w:tabs>
          <w:tab w:val="clear" w:pos="720"/>
          <w:tab w:val="num" w:pos="1080"/>
        </w:tabs>
        <w:rPr>
          <w:bCs/>
        </w:rPr>
      </w:pPr>
      <w:r w:rsidRPr="00013E51">
        <w:rPr>
          <w:bCs/>
        </w:rPr>
        <w:t>Schichte in dem Duran</w:t>
      </w:r>
      <w:r w:rsidRPr="00013E51">
        <w:rPr>
          <w:bCs/>
          <w:vertAlign w:val="superscript"/>
        </w:rPr>
        <w:t>®</w:t>
      </w:r>
      <w:r w:rsidRPr="00013E51">
        <w:rPr>
          <w:bCs/>
        </w:rPr>
        <w:t>-Reagenzglas 7 cm Oxi-Reiniger, 1 cm Tonscherben und 5 cm frisch ausgeglühte Kohle übereinander.</w:t>
      </w:r>
    </w:p>
    <w:p w14:paraId="42F586A7" w14:textId="77777777" w:rsidR="00013E51" w:rsidRPr="00013E51" w:rsidRDefault="00013E51" w:rsidP="00013E51">
      <w:pPr>
        <w:numPr>
          <w:ilvl w:val="0"/>
          <w:numId w:val="47"/>
        </w:numPr>
        <w:tabs>
          <w:tab w:val="clear" w:pos="720"/>
          <w:tab w:val="num" w:pos="1080"/>
        </w:tabs>
        <w:rPr>
          <w:bCs/>
        </w:rPr>
      </w:pPr>
      <w:r w:rsidRPr="00013E51">
        <w:rPr>
          <w:bCs/>
        </w:rPr>
        <w:t>Verschließe das Reagenzglas gasdurchlässig mit etwas Glaswolle und spanne es in ein Stativ über einer feuerfesten Unterlage ein.</w:t>
      </w:r>
    </w:p>
    <w:p w14:paraId="3D993313" w14:textId="37460F15" w:rsidR="00013E51" w:rsidRPr="00013E51" w:rsidRDefault="00013E51" w:rsidP="00013E51">
      <w:pPr>
        <w:numPr>
          <w:ilvl w:val="0"/>
          <w:numId w:val="47"/>
        </w:numPr>
        <w:tabs>
          <w:tab w:val="clear" w:pos="720"/>
          <w:tab w:val="num" w:pos="1080"/>
        </w:tabs>
        <w:rPr>
          <w:bCs/>
        </w:rPr>
      </w:pPr>
      <w:r w:rsidRPr="00013E51">
        <w:rPr>
          <w:bCs/>
        </w:rPr>
        <w:t xml:space="preserve">Erhitze zunächst die Kohle </w:t>
      </w:r>
      <w:r w:rsidR="00ED0E3F">
        <w:rPr>
          <w:bCs/>
        </w:rPr>
        <w:t xml:space="preserve">über den Tonscherben </w:t>
      </w:r>
      <w:r w:rsidRPr="00013E51">
        <w:rPr>
          <w:bCs/>
        </w:rPr>
        <w:t>bis zur Rotglut, dann den Oxi-Reiniger.</w:t>
      </w:r>
    </w:p>
    <w:p w14:paraId="394922BD" w14:textId="77777777" w:rsidR="00013E51" w:rsidRDefault="00013E51" w:rsidP="00013E51">
      <w:pPr>
        <w:numPr>
          <w:ilvl w:val="0"/>
          <w:numId w:val="47"/>
        </w:numPr>
        <w:tabs>
          <w:tab w:val="clear" w:pos="720"/>
          <w:tab w:val="num" w:pos="1080"/>
        </w:tabs>
        <w:rPr>
          <w:bCs/>
        </w:rPr>
      </w:pPr>
      <w:r w:rsidRPr="00013E51">
        <w:rPr>
          <w:bCs/>
        </w:rPr>
        <w:t>Entzünde die austretenden Gase mit einem brennenden Holzspan.</w:t>
      </w:r>
    </w:p>
    <w:p w14:paraId="10B61B0C" w14:textId="38977D00" w:rsidR="00013E51" w:rsidRPr="00013E51" w:rsidRDefault="00013E51" w:rsidP="00013E51">
      <w:pPr>
        <w:numPr>
          <w:ilvl w:val="0"/>
          <w:numId w:val="47"/>
        </w:numPr>
        <w:tabs>
          <w:tab w:val="clear" w:pos="720"/>
          <w:tab w:val="num" w:pos="1080"/>
        </w:tabs>
        <w:rPr>
          <w:bCs/>
        </w:rPr>
      </w:pPr>
      <w:r>
        <w:rPr>
          <w:bCs/>
        </w:rPr>
        <w:t>Erkläre deine Beobachtungen!</w:t>
      </w:r>
    </w:p>
    <w:p w14:paraId="5F8EAF0B" w14:textId="6F81E1A8" w:rsidR="004F4753" w:rsidRPr="00013E51" w:rsidRDefault="004F4753">
      <w:pPr>
        <w:rPr>
          <w:bCs/>
        </w:rPr>
      </w:pPr>
      <w:r w:rsidRPr="00013E51">
        <w:rPr>
          <w:bCs/>
        </w:rPr>
        <w:br w:type="page"/>
      </w:r>
    </w:p>
    <w:p w14:paraId="446A4947" w14:textId="5D318757" w:rsidR="00460A6D" w:rsidRPr="00180FF0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</w:t>
      </w:r>
      <w:r w:rsidR="003B3E68">
        <w:rPr>
          <w:rFonts w:cs="Arial"/>
          <w:b/>
          <w:bCs/>
          <w:sz w:val="28"/>
          <w:szCs w:val="28"/>
        </w:rPr>
        <w:t>5</w:t>
      </w:r>
      <w:r w:rsidRPr="00180FF0">
        <w:rPr>
          <w:rFonts w:cs="Arial"/>
          <w:b/>
          <w:bCs/>
          <w:sz w:val="28"/>
          <w:szCs w:val="28"/>
        </w:rPr>
        <w:t>.</w:t>
      </w:r>
      <w:r w:rsidR="00013E51">
        <w:rPr>
          <w:rFonts w:cs="Arial"/>
          <w:b/>
          <w:bCs/>
          <w:sz w:val="28"/>
          <w:szCs w:val="28"/>
        </w:rPr>
        <w:t>8</w:t>
      </w:r>
    </w:p>
    <w:p w14:paraId="2E85D39C" w14:textId="77777777" w:rsidR="00B228DD" w:rsidRDefault="001009C8" w:rsidP="005C7847">
      <w:pPr>
        <w:jc w:val="both"/>
      </w:pPr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02C15E7A" w14:textId="77777777" w:rsidR="00013E51" w:rsidRPr="00013E51" w:rsidRDefault="00013E51" w:rsidP="00013E51">
      <w:pPr>
        <w:jc w:val="both"/>
      </w:pPr>
      <w:r w:rsidRPr="00013E51">
        <w:t>Strömt der aus dem Oxi-Reiniger frei gesetzte Sauerstoff über die erhitzte Kohle, so beginnt diese hell aufzuglühen. Die austretenden Gase verbrennen mit einer blau-gelben Flamme.</w:t>
      </w:r>
    </w:p>
    <w:p w14:paraId="76DE5B70" w14:textId="03509ADF" w:rsidR="008800FA" w:rsidRDefault="008800FA" w:rsidP="005C7847">
      <w:pPr>
        <w:jc w:val="both"/>
      </w:pPr>
      <w:r w:rsidRPr="005C7847">
        <w:rPr>
          <w:b/>
          <w:bCs/>
        </w:rPr>
        <w:t>Auswertung:</w:t>
      </w:r>
      <w:r w:rsidR="004F4753">
        <w:t xml:space="preserve">    </w:t>
      </w:r>
    </w:p>
    <w:p w14:paraId="6757B3AE" w14:textId="77777777" w:rsidR="00013E51" w:rsidRPr="00013E51" w:rsidRDefault="00013E51" w:rsidP="00013E51">
      <w:pPr>
        <w:jc w:val="both"/>
      </w:pPr>
      <w:r w:rsidRPr="00013E51">
        <w:t>Kohlenstoff reagiert mit Sauerstoff zunächst zu Kohlenstoffdioxid.</w:t>
      </w:r>
    </w:p>
    <w:p w14:paraId="31B38DC1" w14:textId="77777777" w:rsidR="00013E51" w:rsidRPr="00013E51" w:rsidRDefault="00013E51" w:rsidP="00013E51">
      <w:pPr>
        <w:jc w:val="both"/>
        <w:rPr>
          <w:lang w:val="en-GB"/>
        </w:rPr>
      </w:pPr>
      <w:r w:rsidRPr="00013E51">
        <w:t xml:space="preserve"> </w:t>
      </w:r>
      <w:r w:rsidRPr="00013E51">
        <w:rPr>
          <w:lang w:val="en-GB"/>
        </w:rPr>
        <w:t>C + O</w:t>
      </w:r>
      <w:r w:rsidRPr="00013E51">
        <w:rPr>
          <w:vertAlign w:val="subscript"/>
          <w:lang w:val="en-GB"/>
        </w:rPr>
        <w:t>2</w:t>
      </w:r>
      <w:r w:rsidRPr="00013E51">
        <w:rPr>
          <w:lang w:val="en-GB"/>
        </w:rPr>
        <w:tab/>
      </w:r>
      <w:r w:rsidRPr="00013E51">
        <w:rPr>
          <w:lang w:val="en-GB"/>
        </w:rPr>
        <w:tab/>
        <w:t>→</w:t>
      </w:r>
      <w:r w:rsidRPr="00013E51">
        <w:rPr>
          <w:lang w:val="en-GB"/>
        </w:rPr>
        <w:tab/>
        <w:t xml:space="preserve"> CO</w:t>
      </w:r>
      <w:r w:rsidRPr="00013E51">
        <w:rPr>
          <w:vertAlign w:val="subscript"/>
          <w:lang w:val="en-GB"/>
        </w:rPr>
        <w:t>2</w:t>
      </w:r>
      <w:r w:rsidRPr="00013E51">
        <w:rPr>
          <w:lang w:val="en-GB"/>
        </w:rPr>
        <w:t xml:space="preserve"> </w:t>
      </w:r>
      <w:r w:rsidRPr="00013E51">
        <w:rPr>
          <w:lang w:val="en-GB"/>
        </w:rPr>
        <w:tab/>
      </w:r>
      <w:r w:rsidRPr="00013E51">
        <w:rPr>
          <w:lang w:val="en-GB"/>
        </w:rPr>
        <w:tab/>
        <w:t>ΔH</w:t>
      </w:r>
      <w:r w:rsidRPr="00013E51">
        <w:rPr>
          <w:vertAlign w:val="subscript"/>
          <w:lang w:val="en-GB"/>
        </w:rPr>
        <w:t>R</w:t>
      </w:r>
      <w:r w:rsidRPr="00013E51">
        <w:rPr>
          <w:lang w:val="en-GB"/>
        </w:rPr>
        <w:t>= -393 kJ/mol</w:t>
      </w:r>
    </w:p>
    <w:p w14:paraId="73DFB19F" w14:textId="5A19323C" w:rsidR="00013E51" w:rsidRPr="00013E51" w:rsidRDefault="00013E51" w:rsidP="00013E51">
      <w:pPr>
        <w:jc w:val="both"/>
      </w:pPr>
      <w:r w:rsidRPr="00013E51">
        <w:rPr>
          <w:noProof/>
        </w:rPr>
        <w:drawing>
          <wp:anchor distT="0" distB="0" distL="114300" distR="114300" simplePos="0" relativeHeight="251660288" behindDoc="0" locked="0" layoutInCell="1" allowOverlap="0" wp14:anchorId="6E199AE2" wp14:editId="52DAB234">
            <wp:simplePos x="0" y="0"/>
            <wp:positionH relativeFrom="column">
              <wp:posOffset>1343025</wp:posOffset>
            </wp:positionH>
            <wp:positionV relativeFrom="paragraph">
              <wp:posOffset>470535</wp:posOffset>
            </wp:positionV>
            <wp:extent cx="294005" cy="228600"/>
            <wp:effectExtent l="0" t="0" r="0" b="0"/>
            <wp:wrapNone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3E51">
        <w:t>Die Temperatur in der Verbrennungszone steigt über 1000°C an. Dadurch wird die endotherme Reaktion zwischen Kohlenstoff und Kohlenstoffdioxid begünstigt.</w:t>
      </w:r>
    </w:p>
    <w:p w14:paraId="1C9B47D8" w14:textId="7A1A32BB" w:rsidR="00013E51" w:rsidRPr="00013E51" w:rsidRDefault="00013E51" w:rsidP="00013E51">
      <w:pPr>
        <w:jc w:val="both"/>
        <w:rPr>
          <w:lang w:val="en-GB"/>
        </w:rPr>
      </w:pPr>
      <w:r w:rsidRPr="00013E51">
        <w:rPr>
          <w:lang w:val="en-GB"/>
        </w:rPr>
        <w:t>C + CO</w:t>
      </w:r>
      <w:r w:rsidRPr="00013E51">
        <w:rPr>
          <w:vertAlign w:val="subscript"/>
          <w:lang w:val="en-GB"/>
        </w:rPr>
        <w:t>2</w:t>
      </w:r>
      <w:r w:rsidRPr="00013E51">
        <w:rPr>
          <w:lang w:val="en-GB"/>
        </w:rPr>
        <w:tab/>
      </w:r>
      <w:r w:rsidRPr="00013E51">
        <w:rPr>
          <w:lang w:val="en-GB"/>
        </w:rPr>
        <w:tab/>
      </w:r>
      <w:r w:rsidRPr="00013E51">
        <w:rPr>
          <w:lang w:val="en-GB"/>
        </w:rPr>
        <w:tab/>
      </w:r>
      <w:r w:rsidRPr="00013E51">
        <w:rPr>
          <w:lang w:val="en-GB"/>
        </w:rPr>
        <w:tab/>
        <w:t>2 CO</w:t>
      </w:r>
      <w:r w:rsidRPr="00013E51">
        <w:rPr>
          <w:lang w:val="en-GB"/>
        </w:rPr>
        <w:tab/>
      </w:r>
      <w:r w:rsidRPr="00013E51">
        <w:rPr>
          <w:lang w:val="en-GB"/>
        </w:rPr>
        <w:tab/>
        <w:t>ΔH</w:t>
      </w:r>
      <w:r w:rsidRPr="00013E51">
        <w:rPr>
          <w:vertAlign w:val="subscript"/>
          <w:lang w:val="en-GB"/>
        </w:rPr>
        <w:t>R</w:t>
      </w:r>
      <w:r w:rsidRPr="00013E51">
        <w:rPr>
          <w:lang w:val="en-GB"/>
        </w:rPr>
        <w:t>= +171 kJ/mol</w:t>
      </w:r>
    </w:p>
    <w:p w14:paraId="3FDBC586" w14:textId="77777777" w:rsidR="00013E51" w:rsidRPr="00013E51" w:rsidRDefault="00013E51" w:rsidP="00013E51">
      <w:pPr>
        <w:jc w:val="both"/>
      </w:pPr>
      <w:r w:rsidRPr="00013E51">
        <w:t>Man spricht hierbei auch vom Boudouard-Gleichgewicht, welches nach seinem Entdecker O.L. Boudouard benannt wurde.</w:t>
      </w:r>
    </w:p>
    <w:p w14:paraId="535853B7" w14:textId="77777777" w:rsidR="004F4753" w:rsidRPr="004F4753" w:rsidRDefault="004F4753" w:rsidP="005C7847">
      <w:pPr>
        <w:jc w:val="both"/>
      </w:pPr>
    </w:p>
    <w:p w14:paraId="75ADAE94" w14:textId="4B0270C5" w:rsidR="002863FC" w:rsidRPr="00233335" w:rsidRDefault="00D00F19" w:rsidP="005C7847">
      <w:pPr>
        <w:jc w:val="both"/>
        <w:rPr>
          <w:b/>
          <w:bCs/>
        </w:rPr>
      </w:pPr>
      <w:r w:rsidRPr="00233335">
        <w:rPr>
          <w:b/>
          <w:bCs/>
        </w:rPr>
        <w:t>Hinweise:</w:t>
      </w:r>
    </w:p>
    <w:p w14:paraId="025D3AD8" w14:textId="77777777" w:rsidR="00013E51" w:rsidRPr="00013E51" w:rsidRDefault="00013E51" w:rsidP="00013E51">
      <w:pPr>
        <w:jc w:val="both"/>
      </w:pPr>
      <w:r w:rsidRPr="00013E51">
        <w:t>Holz- oder Aktivkohle muss vor jedem Experiment frisch ausgeglüht und von Verunreinigungen, vor allem durch Wasser, befreit werden.</w:t>
      </w:r>
    </w:p>
    <w:p w14:paraId="4DA71149" w14:textId="77777777" w:rsidR="00013E51" w:rsidRPr="00013E51" w:rsidRDefault="00013E51" w:rsidP="00013E51">
      <w:pPr>
        <w:jc w:val="both"/>
      </w:pPr>
      <w:r w:rsidRPr="00013E51">
        <w:t>Das Reagenzglas nimmt mit hoher Wahrscheinlichkeit so viel Schaden, dass es nicht wieder verwendet werden kann.</w:t>
      </w:r>
    </w:p>
    <w:p w14:paraId="1D4F0CCB" w14:textId="3AF6EBFB" w:rsidR="00013E51" w:rsidRPr="00013E51" w:rsidRDefault="00013E51" w:rsidP="00013E51">
      <w:pPr>
        <w:jc w:val="both"/>
      </w:pPr>
      <w:r w:rsidRPr="00013E51">
        <w:t>Die Tonscherben dienen dazu, den Oxi-Reiniger und die Aktivkohle räumlich voneinander zu trennen und das Wasser, welches beim Erhitzen des Reinigers freigesetzt wird</w:t>
      </w:r>
      <w:r>
        <w:t>,</w:t>
      </w:r>
      <w:r w:rsidRPr="00013E51">
        <w:t xml:space="preserve"> vorerst aufzunehmen.</w:t>
      </w:r>
    </w:p>
    <w:p w14:paraId="7CAA881B" w14:textId="77777777" w:rsidR="00013E51" w:rsidRPr="00013E51" w:rsidRDefault="00013E51" w:rsidP="00013E51">
      <w:pPr>
        <w:jc w:val="both"/>
      </w:pPr>
      <w:r w:rsidRPr="00013E51">
        <w:t>Es darf keines Falls Holzkohlepulver verwendet werden! Dadurch würde das Reagenzglas „verstopfen“. Wird nun im unteren Teil des Reagenzglases durch das Erhitzen des Oxid-Reinigers Sauerstoff freigesetzt, würde dieser die Kohle nach oben herausdrücken!</w:t>
      </w:r>
    </w:p>
    <w:p w14:paraId="570F95F4" w14:textId="7F711D0A" w:rsidR="00D00F19" w:rsidRPr="000B610A" w:rsidRDefault="00D00F19" w:rsidP="005C7847">
      <w:pPr>
        <w:jc w:val="both"/>
      </w:pPr>
    </w:p>
    <w:sectPr w:rsidR="00D00F19" w:rsidRPr="000B610A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EFF41" w14:textId="77777777" w:rsidR="00CE71E8" w:rsidRDefault="00CE71E8" w:rsidP="006179B8">
      <w:pPr>
        <w:spacing w:after="0" w:line="240" w:lineRule="auto"/>
      </w:pPr>
      <w:r>
        <w:separator/>
      </w:r>
    </w:p>
  </w:endnote>
  <w:endnote w:type="continuationSeparator" w:id="0">
    <w:p w14:paraId="780422A2" w14:textId="77777777" w:rsidR="00CE71E8" w:rsidRDefault="00CE71E8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A2F26" w14:textId="77777777" w:rsidR="00CE71E8" w:rsidRDefault="00CE71E8" w:rsidP="006179B8">
      <w:pPr>
        <w:spacing w:after="0" w:line="240" w:lineRule="auto"/>
      </w:pPr>
      <w:r>
        <w:separator/>
      </w:r>
    </w:p>
  </w:footnote>
  <w:footnote w:type="continuationSeparator" w:id="0">
    <w:p w14:paraId="3C287010" w14:textId="77777777" w:rsidR="00CE71E8" w:rsidRDefault="00CE71E8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3A2D55CF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DB">
      <w:rPr>
        <w:b/>
        <w:bCs/>
      </w:rPr>
      <w:t>Oxidation, Reduktion, Redox-Reaktionen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6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3"/>
  </w:num>
  <w:num w:numId="2" w16cid:durableId="744186815">
    <w:abstractNumId w:val="13"/>
  </w:num>
  <w:num w:numId="3" w16cid:durableId="1540390796">
    <w:abstractNumId w:val="15"/>
  </w:num>
  <w:num w:numId="4" w16cid:durableId="694309047">
    <w:abstractNumId w:val="7"/>
  </w:num>
  <w:num w:numId="5" w16cid:durableId="1857840274">
    <w:abstractNumId w:val="8"/>
  </w:num>
  <w:num w:numId="6" w16cid:durableId="211188591">
    <w:abstractNumId w:val="6"/>
  </w:num>
  <w:num w:numId="7" w16cid:durableId="1026908390">
    <w:abstractNumId w:val="5"/>
  </w:num>
  <w:num w:numId="8" w16cid:durableId="1980184593">
    <w:abstractNumId w:val="10"/>
  </w:num>
  <w:num w:numId="9" w16cid:durableId="540674239">
    <w:abstractNumId w:val="1"/>
  </w:num>
  <w:num w:numId="10" w16cid:durableId="1791127956">
    <w:abstractNumId w:val="2"/>
  </w:num>
  <w:num w:numId="11" w16cid:durableId="1476533782">
    <w:abstractNumId w:val="2"/>
  </w:num>
  <w:num w:numId="12" w16cid:durableId="1671758069">
    <w:abstractNumId w:val="10"/>
  </w:num>
  <w:num w:numId="13" w16cid:durableId="466434797">
    <w:abstractNumId w:val="2"/>
  </w:num>
  <w:num w:numId="14" w16cid:durableId="1967396038">
    <w:abstractNumId w:val="14"/>
  </w:num>
  <w:num w:numId="15" w16cid:durableId="948967895">
    <w:abstractNumId w:val="12"/>
  </w:num>
  <w:num w:numId="16" w16cid:durableId="196238715">
    <w:abstractNumId w:val="16"/>
  </w:num>
  <w:num w:numId="17" w16cid:durableId="1550066394">
    <w:abstractNumId w:val="12"/>
  </w:num>
  <w:num w:numId="18" w16cid:durableId="129792367">
    <w:abstractNumId w:val="3"/>
  </w:num>
  <w:num w:numId="19" w16cid:durableId="1664355558">
    <w:abstractNumId w:val="15"/>
  </w:num>
  <w:num w:numId="20" w16cid:durableId="1828282037">
    <w:abstractNumId w:val="3"/>
  </w:num>
  <w:num w:numId="21" w16cid:durableId="1859738204">
    <w:abstractNumId w:val="11"/>
  </w:num>
  <w:num w:numId="22" w16cid:durableId="1789395111">
    <w:abstractNumId w:val="15"/>
  </w:num>
  <w:num w:numId="23" w16cid:durableId="1681422192">
    <w:abstractNumId w:val="9"/>
  </w:num>
  <w:num w:numId="24" w16cid:durableId="1318649981">
    <w:abstractNumId w:val="4"/>
  </w:num>
  <w:num w:numId="25" w16cid:durableId="1045640257">
    <w:abstractNumId w:val="9"/>
  </w:num>
  <w:num w:numId="26" w16cid:durableId="1621450396">
    <w:abstractNumId w:val="4"/>
  </w:num>
  <w:num w:numId="27" w16cid:durableId="1587765871">
    <w:abstractNumId w:val="9"/>
  </w:num>
  <w:num w:numId="28" w16cid:durableId="194854342">
    <w:abstractNumId w:val="4"/>
  </w:num>
  <w:num w:numId="29" w16cid:durableId="481309509">
    <w:abstractNumId w:val="9"/>
  </w:num>
  <w:num w:numId="30" w16cid:durableId="531383057">
    <w:abstractNumId w:val="4"/>
  </w:num>
  <w:num w:numId="31" w16cid:durableId="1052120682">
    <w:abstractNumId w:val="9"/>
  </w:num>
  <w:num w:numId="32" w16cid:durableId="51463395">
    <w:abstractNumId w:val="4"/>
  </w:num>
  <w:num w:numId="33" w16cid:durableId="1726373733">
    <w:abstractNumId w:val="9"/>
  </w:num>
  <w:num w:numId="34" w16cid:durableId="215554116">
    <w:abstractNumId w:val="4"/>
  </w:num>
  <w:num w:numId="35" w16cid:durableId="31198434">
    <w:abstractNumId w:val="9"/>
  </w:num>
  <w:num w:numId="36" w16cid:durableId="253632992">
    <w:abstractNumId w:val="4"/>
  </w:num>
  <w:num w:numId="37" w16cid:durableId="1807694308">
    <w:abstractNumId w:val="9"/>
  </w:num>
  <w:num w:numId="38" w16cid:durableId="1674723729">
    <w:abstractNumId w:val="4"/>
  </w:num>
  <w:num w:numId="39" w16cid:durableId="1456172838">
    <w:abstractNumId w:val="9"/>
  </w:num>
  <w:num w:numId="40" w16cid:durableId="1267158633">
    <w:abstractNumId w:val="4"/>
  </w:num>
  <w:num w:numId="41" w16cid:durableId="606352364">
    <w:abstractNumId w:val="9"/>
  </w:num>
  <w:num w:numId="42" w16cid:durableId="1655258400">
    <w:abstractNumId w:val="0"/>
  </w:num>
  <w:num w:numId="43" w16cid:durableId="1867864810">
    <w:abstractNumId w:val="4"/>
  </w:num>
  <w:num w:numId="44" w16cid:durableId="1331985420">
    <w:abstractNumId w:val="9"/>
  </w:num>
  <w:num w:numId="45" w16cid:durableId="174805295">
    <w:abstractNumId w:val="4"/>
  </w:num>
  <w:num w:numId="46" w16cid:durableId="1886212519">
    <w:abstractNumId w:val="9"/>
  </w:num>
  <w:num w:numId="47" w16cid:durableId="14720149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13E51"/>
    <w:rsid w:val="00020AC6"/>
    <w:rsid w:val="0005228F"/>
    <w:rsid w:val="000812B4"/>
    <w:rsid w:val="000874B2"/>
    <w:rsid w:val="000B33AD"/>
    <w:rsid w:val="000B610A"/>
    <w:rsid w:val="000B7195"/>
    <w:rsid w:val="000D1196"/>
    <w:rsid w:val="000E6611"/>
    <w:rsid w:val="001009C8"/>
    <w:rsid w:val="00112C2D"/>
    <w:rsid w:val="00117BF4"/>
    <w:rsid w:val="00130CDE"/>
    <w:rsid w:val="001330B6"/>
    <w:rsid w:val="00135631"/>
    <w:rsid w:val="0014401B"/>
    <w:rsid w:val="001478DF"/>
    <w:rsid w:val="00154E48"/>
    <w:rsid w:val="001645E3"/>
    <w:rsid w:val="00180FF0"/>
    <w:rsid w:val="001918F1"/>
    <w:rsid w:val="001A08BF"/>
    <w:rsid w:val="001A0E74"/>
    <w:rsid w:val="001A75DD"/>
    <w:rsid w:val="001B75F9"/>
    <w:rsid w:val="001C5903"/>
    <w:rsid w:val="001E148A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770B"/>
    <w:rsid w:val="00256035"/>
    <w:rsid w:val="00267CB2"/>
    <w:rsid w:val="002720CA"/>
    <w:rsid w:val="00272980"/>
    <w:rsid w:val="00273F8F"/>
    <w:rsid w:val="00284DD7"/>
    <w:rsid w:val="00284F3C"/>
    <w:rsid w:val="002863FC"/>
    <w:rsid w:val="00287711"/>
    <w:rsid w:val="002A2380"/>
    <w:rsid w:val="002B42CB"/>
    <w:rsid w:val="002C1CC9"/>
    <w:rsid w:val="002C59B3"/>
    <w:rsid w:val="002D55AA"/>
    <w:rsid w:val="002E2E5C"/>
    <w:rsid w:val="002F1EAC"/>
    <w:rsid w:val="002F7443"/>
    <w:rsid w:val="00352239"/>
    <w:rsid w:val="00365B3C"/>
    <w:rsid w:val="00374747"/>
    <w:rsid w:val="00381DE8"/>
    <w:rsid w:val="003A01F2"/>
    <w:rsid w:val="003A51AD"/>
    <w:rsid w:val="003B3E68"/>
    <w:rsid w:val="003C675F"/>
    <w:rsid w:val="003D1CAF"/>
    <w:rsid w:val="003D64D2"/>
    <w:rsid w:val="003D679F"/>
    <w:rsid w:val="003F5BEF"/>
    <w:rsid w:val="00412186"/>
    <w:rsid w:val="00424D26"/>
    <w:rsid w:val="00432DD3"/>
    <w:rsid w:val="00441ACE"/>
    <w:rsid w:val="00443E4D"/>
    <w:rsid w:val="00446C20"/>
    <w:rsid w:val="00460A6D"/>
    <w:rsid w:val="004621F8"/>
    <w:rsid w:val="004636CE"/>
    <w:rsid w:val="00464628"/>
    <w:rsid w:val="0046752F"/>
    <w:rsid w:val="0047406F"/>
    <w:rsid w:val="00477880"/>
    <w:rsid w:val="00492E66"/>
    <w:rsid w:val="004935BF"/>
    <w:rsid w:val="004D050D"/>
    <w:rsid w:val="004D14B9"/>
    <w:rsid w:val="004D3429"/>
    <w:rsid w:val="004D3916"/>
    <w:rsid w:val="004F4753"/>
    <w:rsid w:val="00506215"/>
    <w:rsid w:val="00521676"/>
    <w:rsid w:val="00526408"/>
    <w:rsid w:val="005309C0"/>
    <w:rsid w:val="00537863"/>
    <w:rsid w:val="00545522"/>
    <w:rsid w:val="00551901"/>
    <w:rsid w:val="00573969"/>
    <w:rsid w:val="005744B6"/>
    <w:rsid w:val="00576B84"/>
    <w:rsid w:val="00592851"/>
    <w:rsid w:val="00593629"/>
    <w:rsid w:val="00594D91"/>
    <w:rsid w:val="005A4033"/>
    <w:rsid w:val="005A59A2"/>
    <w:rsid w:val="005B0E85"/>
    <w:rsid w:val="005C51E3"/>
    <w:rsid w:val="005C6913"/>
    <w:rsid w:val="005C7847"/>
    <w:rsid w:val="005D72DB"/>
    <w:rsid w:val="005E442F"/>
    <w:rsid w:val="005F23B6"/>
    <w:rsid w:val="006179B8"/>
    <w:rsid w:val="006202A0"/>
    <w:rsid w:val="00626F5E"/>
    <w:rsid w:val="00627F8E"/>
    <w:rsid w:val="00644159"/>
    <w:rsid w:val="006848BD"/>
    <w:rsid w:val="006921AF"/>
    <w:rsid w:val="0069720E"/>
    <w:rsid w:val="006A33A2"/>
    <w:rsid w:val="006B02B8"/>
    <w:rsid w:val="006C4600"/>
    <w:rsid w:val="006E58EF"/>
    <w:rsid w:val="006F2F41"/>
    <w:rsid w:val="007169F9"/>
    <w:rsid w:val="007217D6"/>
    <w:rsid w:val="00747F22"/>
    <w:rsid w:val="007643CB"/>
    <w:rsid w:val="00772AE8"/>
    <w:rsid w:val="007914CE"/>
    <w:rsid w:val="00795C09"/>
    <w:rsid w:val="007A57E2"/>
    <w:rsid w:val="007E50C9"/>
    <w:rsid w:val="00803191"/>
    <w:rsid w:val="00823DD1"/>
    <w:rsid w:val="00836310"/>
    <w:rsid w:val="00857490"/>
    <w:rsid w:val="00870BD9"/>
    <w:rsid w:val="00872F94"/>
    <w:rsid w:val="008800FA"/>
    <w:rsid w:val="00882545"/>
    <w:rsid w:val="008A6668"/>
    <w:rsid w:val="008B162B"/>
    <w:rsid w:val="008C3048"/>
    <w:rsid w:val="008E0A9D"/>
    <w:rsid w:val="008E1235"/>
    <w:rsid w:val="00910FDD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E0A01"/>
    <w:rsid w:val="009F78E2"/>
    <w:rsid w:val="00A022D5"/>
    <w:rsid w:val="00A125A0"/>
    <w:rsid w:val="00A25AED"/>
    <w:rsid w:val="00A270FF"/>
    <w:rsid w:val="00A3585A"/>
    <w:rsid w:val="00A41646"/>
    <w:rsid w:val="00A45364"/>
    <w:rsid w:val="00A50BD1"/>
    <w:rsid w:val="00A53189"/>
    <w:rsid w:val="00A56487"/>
    <w:rsid w:val="00A65D8B"/>
    <w:rsid w:val="00A91D70"/>
    <w:rsid w:val="00AA56D3"/>
    <w:rsid w:val="00AC6C89"/>
    <w:rsid w:val="00AD0E8D"/>
    <w:rsid w:val="00AE4575"/>
    <w:rsid w:val="00AF493C"/>
    <w:rsid w:val="00B00DE1"/>
    <w:rsid w:val="00B02583"/>
    <w:rsid w:val="00B05861"/>
    <w:rsid w:val="00B1031D"/>
    <w:rsid w:val="00B10347"/>
    <w:rsid w:val="00B11655"/>
    <w:rsid w:val="00B17134"/>
    <w:rsid w:val="00B17B4A"/>
    <w:rsid w:val="00B20235"/>
    <w:rsid w:val="00B228DD"/>
    <w:rsid w:val="00B24FD7"/>
    <w:rsid w:val="00B33EF6"/>
    <w:rsid w:val="00B413D7"/>
    <w:rsid w:val="00B42A0D"/>
    <w:rsid w:val="00BB4BF8"/>
    <w:rsid w:val="00BB7377"/>
    <w:rsid w:val="00BC13E9"/>
    <w:rsid w:val="00BC14CB"/>
    <w:rsid w:val="00BE44CE"/>
    <w:rsid w:val="00C06268"/>
    <w:rsid w:val="00C20063"/>
    <w:rsid w:val="00C445EA"/>
    <w:rsid w:val="00C53080"/>
    <w:rsid w:val="00C63832"/>
    <w:rsid w:val="00C93F44"/>
    <w:rsid w:val="00CA1E46"/>
    <w:rsid w:val="00CB44B3"/>
    <w:rsid w:val="00CE71E8"/>
    <w:rsid w:val="00CF1A63"/>
    <w:rsid w:val="00D00F19"/>
    <w:rsid w:val="00D02A59"/>
    <w:rsid w:val="00D22DE0"/>
    <w:rsid w:val="00D55689"/>
    <w:rsid w:val="00D57E3B"/>
    <w:rsid w:val="00D8126D"/>
    <w:rsid w:val="00D873CC"/>
    <w:rsid w:val="00D95A6E"/>
    <w:rsid w:val="00DA277E"/>
    <w:rsid w:val="00DA6FAF"/>
    <w:rsid w:val="00DB3429"/>
    <w:rsid w:val="00DB3874"/>
    <w:rsid w:val="00DB521E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411F7"/>
    <w:rsid w:val="00E634B0"/>
    <w:rsid w:val="00E91B25"/>
    <w:rsid w:val="00EA2273"/>
    <w:rsid w:val="00ED0E3F"/>
    <w:rsid w:val="00ED18D5"/>
    <w:rsid w:val="00EE6C85"/>
    <w:rsid w:val="00EF2823"/>
    <w:rsid w:val="00F02F3A"/>
    <w:rsid w:val="00F15D2E"/>
    <w:rsid w:val="00F167DC"/>
    <w:rsid w:val="00F31B7D"/>
    <w:rsid w:val="00F43EB8"/>
    <w:rsid w:val="00F441D9"/>
    <w:rsid w:val="00F527AC"/>
    <w:rsid w:val="00F53E7B"/>
    <w:rsid w:val="00F57BAC"/>
    <w:rsid w:val="00F64D23"/>
    <w:rsid w:val="00F75A90"/>
    <w:rsid w:val="00F83BCA"/>
    <w:rsid w:val="00F97591"/>
    <w:rsid w:val="00FB3FF9"/>
    <w:rsid w:val="00FB633A"/>
    <w:rsid w:val="00FD6718"/>
    <w:rsid w:val="00FD70A0"/>
    <w:rsid w:val="00FE0381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2026-01-21T16:38:00Z</dcterms:created>
  <dcterms:modified xsi:type="dcterms:W3CDTF">2026-02-03T14:03:00Z</dcterms:modified>
</cp:coreProperties>
</file>